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B9" w:rsidRDefault="009003B9" w:rsidP="009003B9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019175" cy="1114425"/>
            <wp:effectExtent l="0" t="0" r="9525" b="9525"/>
            <wp:docPr id="2" name="Imagem 2" descr="Descrição: 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3B9" w:rsidRDefault="009003B9" w:rsidP="009003B9">
      <w:pPr>
        <w:jc w:val="center"/>
      </w:pPr>
    </w:p>
    <w:p w:rsidR="009003B9" w:rsidRDefault="009003B9" w:rsidP="009003B9">
      <w:r>
        <w:t>Lei Nº</w:t>
      </w:r>
      <w:r w:rsidR="00505629">
        <w:t xml:space="preserve"> </w:t>
      </w:r>
      <w:r w:rsidR="00491937">
        <w:t>17</w:t>
      </w:r>
      <w:r w:rsidR="00505629">
        <w:t>3/</w:t>
      </w:r>
      <w:r>
        <w:t>2019</w:t>
      </w:r>
    </w:p>
    <w:p w:rsidR="009003B9" w:rsidRDefault="009003B9" w:rsidP="009003B9">
      <w:pPr>
        <w:spacing w:after="0"/>
        <w:jc w:val="center"/>
      </w:pPr>
      <w:r>
        <w:t xml:space="preserve">                                                                              Dispõe sobre a elevação de salários dos profissionais dos docentes que atuam no magistério e dá outras providencias.</w:t>
      </w:r>
    </w:p>
    <w:p w:rsidR="009003B9" w:rsidRDefault="009003B9" w:rsidP="009003B9">
      <w:pPr>
        <w:spacing w:after="0"/>
        <w:jc w:val="center"/>
      </w:pPr>
    </w:p>
    <w:p w:rsidR="009003B9" w:rsidRDefault="009003B9" w:rsidP="009003B9">
      <w:pPr>
        <w:spacing w:after="0"/>
        <w:jc w:val="center"/>
      </w:pPr>
    </w:p>
    <w:p w:rsidR="009003B9" w:rsidRDefault="009003B9" w:rsidP="009003B9">
      <w:pPr>
        <w:spacing w:after="0"/>
        <w:ind w:firstLine="16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PREFEITO MUNICIPAL DE SÃO BENTO DO TRAIRI, no uso de suas atribuições legais, faz saber que a Câmara Municipal aprovou e eu sanciono a seguinte Lei:</w:t>
      </w:r>
    </w:p>
    <w:p w:rsidR="009003B9" w:rsidRDefault="009003B9" w:rsidP="009003B9">
      <w:pPr>
        <w:spacing w:after="0"/>
        <w:ind w:firstLine="1620"/>
        <w:jc w:val="both"/>
        <w:rPr>
          <w:rFonts w:ascii="Garamond" w:hAnsi="Garamond"/>
          <w:sz w:val="24"/>
          <w:szCs w:val="24"/>
        </w:rPr>
      </w:pPr>
    </w:p>
    <w:p w:rsidR="009003B9" w:rsidRDefault="009003B9" w:rsidP="009003B9">
      <w:pPr>
        <w:spacing w:after="0"/>
        <w:ind w:firstLine="1620"/>
        <w:jc w:val="both"/>
      </w:pPr>
      <w:r>
        <w:t xml:space="preserve"> Art. 1º - Fica o Poder Executivo Municipal de São Bento do Trairi/RN, autorizado a reajustar em 4,17% (quatro vírgula dezesset</w:t>
      </w:r>
      <w:r w:rsidR="00491937">
        <w:t>e</w:t>
      </w:r>
      <w:r>
        <w:t xml:space="preserve"> por cento), o salário base dos profissionais docentes que atuam no magistério público municipal.</w:t>
      </w:r>
    </w:p>
    <w:p w:rsidR="009003B9" w:rsidRDefault="009003B9" w:rsidP="009003B9">
      <w:pPr>
        <w:spacing w:after="0"/>
        <w:ind w:firstLine="1620"/>
        <w:jc w:val="both"/>
      </w:pPr>
      <w:r>
        <w:t>Art. 2º - Os gastos ora majorados correrão por conta dos recursos do Fundo de Manutenção e Desenvolvimento da Educação Básica e de Valorização dos Profissionais da Educação, através da sua cota-parte/</w:t>
      </w:r>
      <w:proofErr w:type="spellStart"/>
      <w:r>
        <w:t>Fundeb</w:t>
      </w:r>
      <w:proofErr w:type="spellEnd"/>
      <w:r>
        <w:t xml:space="preserve"> 60%.</w:t>
      </w:r>
    </w:p>
    <w:p w:rsidR="009003B9" w:rsidRDefault="009003B9" w:rsidP="009003B9">
      <w:pPr>
        <w:spacing w:after="0"/>
        <w:ind w:firstLine="1620"/>
        <w:jc w:val="both"/>
      </w:pPr>
    </w:p>
    <w:p w:rsidR="009003B9" w:rsidRDefault="009003B9" w:rsidP="009003B9">
      <w:pPr>
        <w:spacing w:after="0"/>
        <w:ind w:firstLine="1620"/>
        <w:jc w:val="both"/>
      </w:pPr>
      <w:r>
        <w:t>Paragrafo Único – Havendo insuficiência de recursos na fonte financeira indicada no caput a administração deverá alocar outras fontes de receita para custeio das despesas ora majoradas.</w:t>
      </w:r>
    </w:p>
    <w:p w:rsidR="009003B9" w:rsidRDefault="009003B9" w:rsidP="009003B9">
      <w:pPr>
        <w:spacing w:after="0"/>
        <w:ind w:firstLine="1620"/>
        <w:jc w:val="both"/>
      </w:pPr>
    </w:p>
    <w:p w:rsidR="009003B9" w:rsidRDefault="009003B9" w:rsidP="009003B9">
      <w:pPr>
        <w:spacing w:after="0"/>
        <w:ind w:firstLine="1620"/>
        <w:jc w:val="both"/>
      </w:pPr>
      <w:r>
        <w:t xml:space="preserve">Art. 3º - Fica o executivo Municipal autorizado a proceder no corrente ano, </w:t>
      </w:r>
      <w:proofErr w:type="gramStart"/>
      <w:r>
        <w:t>a</w:t>
      </w:r>
      <w:proofErr w:type="gramEnd"/>
      <w:r>
        <w:t xml:space="preserve"> abertura de novos créditos orçamentários em mais 4,17% (quatro vírgula </w:t>
      </w:r>
      <w:proofErr w:type="spellStart"/>
      <w:r>
        <w:t>dezesset</w:t>
      </w:r>
      <w:proofErr w:type="spellEnd"/>
      <w:r>
        <w:t xml:space="preserve"> por cento) das despesas orçamentarias anuais.</w:t>
      </w:r>
    </w:p>
    <w:p w:rsidR="009003B9" w:rsidRDefault="009003B9" w:rsidP="009003B9">
      <w:pPr>
        <w:spacing w:after="0"/>
        <w:ind w:firstLine="1620"/>
        <w:jc w:val="both"/>
      </w:pPr>
    </w:p>
    <w:p w:rsidR="009003B9" w:rsidRDefault="009003B9" w:rsidP="009003B9">
      <w:pPr>
        <w:spacing w:after="0"/>
        <w:ind w:firstLine="1620"/>
        <w:jc w:val="both"/>
      </w:pPr>
      <w:r>
        <w:t>Art. 4º - Esta Lei entra em vigor na data de sua Publicação, retroagindo seus efeitos a 1º de Janeiro de 2019.</w:t>
      </w:r>
    </w:p>
    <w:p w:rsidR="009003B9" w:rsidRDefault="009003B9" w:rsidP="009003B9">
      <w:pPr>
        <w:spacing w:after="0"/>
        <w:ind w:firstLine="1620"/>
        <w:jc w:val="both"/>
      </w:pPr>
    </w:p>
    <w:p w:rsidR="009003B9" w:rsidRDefault="009003B9" w:rsidP="009003B9">
      <w:pPr>
        <w:spacing w:after="0"/>
        <w:ind w:firstLine="1620"/>
        <w:jc w:val="both"/>
      </w:pPr>
      <w:r>
        <w:t xml:space="preserve">Art. 5º - Revogam-se as disposições em contrario. </w:t>
      </w:r>
    </w:p>
    <w:p w:rsidR="009003B9" w:rsidRDefault="009003B9" w:rsidP="009003B9">
      <w:pPr>
        <w:spacing w:after="0"/>
        <w:ind w:firstLine="1620"/>
        <w:jc w:val="both"/>
      </w:pPr>
    </w:p>
    <w:p w:rsidR="009003B9" w:rsidRDefault="009003B9" w:rsidP="009003B9">
      <w:pPr>
        <w:spacing w:after="0"/>
        <w:ind w:firstLine="1620"/>
        <w:jc w:val="right"/>
      </w:pPr>
      <w:r>
        <w:t xml:space="preserve">São Bento do Trairi/RN, </w:t>
      </w:r>
      <w:r w:rsidR="00491937">
        <w:t>15</w:t>
      </w:r>
      <w:r>
        <w:t xml:space="preserve"> de </w:t>
      </w:r>
      <w:r w:rsidR="00491937">
        <w:t xml:space="preserve">abril </w:t>
      </w:r>
      <w:r>
        <w:t>de 2019.</w:t>
      </w:r>
    </w:p>
    <w:p w:rsidR="009003B9" w:rsidRDefault="009003B9" w:rsidP="009003B9">
      <w:pPr>
        <w:tabs>
          <w:tab w:val="left" w:pos="3451"/>
        </w:tabs>
        <w:spacing w:after="0"/>
      </w:pPr>
    </w:p>
    <w:p w:rsidR="009003B9" w:rsidRDefault="009003B9" w:rsidP="009003B9">
      <w:pPr>
        <w:spacing w:after="0"/>
        <w:ind w:firstLine="1620"/>
        <w:jc w:val="right"/>
      </w:pPr>
    </w:p>
    <w:p w:rsidR="009003B9" w:rsidRDefault="009003B9" w:rsidP="009003B9">
      <w:pPr>
        <w:spacing w:after="0"/>
        <w:ind w:firstLine="1620"/>
        <w:jc w:val="right"/>
      </w:pPr>
    </w:p>
    <w:p w:rsidR="009003B9" w:rsidRDefault="009003B9" w:rsidP="009003B9">
      <w:pPr>
        <w:tabs>
          <w:tab w:val="left" w:pos="1816"/>
        </w:tabs>
        <w:spacing w:after="0"/>
        <w:jc w:val="center"/>
      </w:pPr>
      <w:r>
        <w:t xml:space="preserve">José </w:t>
      </w:r>
      <w:proofErr w:type="spellStart"/>
      <w:r>
        <w:t>Aracleide</w:t>
      </w:r>
      <w:proofErr w:type="spellEnd"/>
      <w:r>
        <w:t xml:space="preserve"> de Araújo</w:t>
      </w:r>
    </w:p>
    <w:p w:rsidR="009003B9" w:rsidRDefault="009003B9" w:rsidP="009003B9">
      <w:pPr>
        <w:tabs>
          <w:tab w:val="left" w:pos="1816"/>
        </w:tabs>
        <w:spacing w:after="0"/>
        <w:jc w:val="center"/>
      </w:pPr>
      <w:r>
        <w:t>Prefeito Municipal</w:t>
      </w:r>
    </w:p>
    <w:p w:rsidR="009003B9" w:rsidRDefault="009003B9" w:rsidP="009003B9">
      <w:pPr>
        <w:tabs>
          <w:tab w:val="left" w:pos="1816"/>
        </w:tabs>
        <w:spacing w:after="0"/>
        <w:jc w:val="center"/>
      </w:pPr>
    </w:p>
    <w:p w:rsidR="009003B9" w:rsidRDefault="009003B9" w:rsidP="009003B9">
      <w:pPr>
        <w:spacing w:after="0"/>
        <w:jc w:val="center"/>
      </w:pPr>
      <w:bookmarkStart w:id="0" w:name="_GoBack"/>
      <w:bookmarkEnd w:id="0"/>
    </w:p>
    <w:p w:rsidR="009003B9" w:rsidRDefault="009003B9" w:rsidP="009003B9">
      <w:pPr>
        <w:spacing w:after="0"/>
        <w:jc w:val="center"/>
      </w:pPr>
    </w:p>
    <w:p w:rsidR="009003B9" w:rsidRDefault="009003B9" w:rsidP="009003B9">
      <w:pPr>
        <w:spacing w:after="0"/>
        <w:jc w:val="center"/>
      </w:pPr>
    </w:p>
    <w:p w:rsidR="009003B9" w:rsidRDefault="009003B9" w:rsidP="009003B9">
      <w:pPr>
        <w:spacing w:after="0"/>
        <w:jc w:val="center"/>
      </w:pPr>
    </w:p>
    <w:p w:rsidR="009003B9" w:rsidRDefault="009003B9" w:rsidP="009003B9">
      <w:pPr>
        <w:spacing w:after="0"/>
        <w:jc w:val="center"/>
      </w:pPr>
    </w:p>
    <w:p w:rsidR="009003B9" w:rsidRDefault="009003B9" w:rsidP="009003B9">
      <w:pPr>
        <w:spacing w:after="0"/>
        <w:jc w:val="both"/>
      </w:pPr>
    </w:p>
    <w:p w:rsidR="009003B9" w:rsidRDefault="009003B9" w:rsidP="009003B9">
      <w:pPr>
        <w:jc w:val="both"/>
        <w:rPr>
          <w:rFonts w:ascii="Garamond" w:hAnsi="Garamond"/>
          <w:sz w:val="24"/>
          <w:szCs w:val="24"/>
        </w:rPr>
      </w:pPr>
    </w:p>
    <w:p w:rsidR="00EE6186" w:rsidRDefault="00EE6186"/>
    <w:sectPr w:rsidR="00EE6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B9"/>
    <w:rsid w:val="00491937"/>
    <w:rsid w:val="00505629"/>
    <w:rsid w:val="009003B9"/>
    <w:rsid w:val="00EE6186"/>
    <w:rsid w:val="00F4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vanderlei laurentino</dc:creator>
  <cp:lastModifiedBy>vanderlei laurentino</cp:lastModifiedBy>
  <cp:revision>2</cp:revision>
  <cp:lastPrinted>2019-04-22T12:59:00Z</cp:lastPrinted>
  <dcterms:created xsi:type="dcterms:W3CDTF">2019-04-22T12:59:00Z</dcterms:created>
  <dcterms:modified xsi:type="dcterms:W3CDTF">2019-04-22T12:59:00Z</dcterms:modified>
</cp:coreProperties>
</file>