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90" w:rsidRPr="00005BB4" w:rsidRDefault="00B65413" w:rsidP="00227290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PROJETO DE </w:t>
      </w:r>
      <w:r w:rsidR="00227290">
        <w:rPr>
          <w:rFonts w:asciiTheme="minorHAnsi" w:hAnsiTheme="minorHAnsi"/>
          <w:b/>
        </w:rPr>
        <w:t>LEI N</w:t>
      </w:r>
      <w:r w:rsidR="00227290" w:rsidRPr="00005BB4">
        <w:rPr>
          <w:rFonts w:asciiTheme="minorHAnsi" w:hAnsiTheme="minorHAnsi"/>
          <w:b/>
        </w:rPr>
        <w:t xml:space="preserve">º </w:t>
      </w:r>
      <w:r>
        <w:rPr>
          <w:rFonts w:asciiTheme="minorHAnsi" w:hAnsiTheme="minorHAnsi"/>
          <w:b/>
        </w:rPr>
        <w:t>002</w:t>
      </w:r>
      <w:r w:rsidR="00227290" w:rsidRPr="00005BB4">
        <w:rPr>
          <w:rFonts w:asciiTheme="minorHAnsi" w:hAnsiTheme="minorHAnsi"/>
          <w:b/>
        </w:rPr>
        <w:t>/2015</w:t>
      </w:r>
    </w:p>
    <w:p w:rsidR="00227290" w:rsidRDefault="00227290" w:rsidP="00227290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C362E9" w:rsidRPr="008F1811" w:rsidRDefault="00C362E9" w:rsidP="00227290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227290" w:rsidRPr="008F1811" w:rsidRDefault="00227290" w:rsidP="00227290">
      <w:pPr>
        <w:pStyle w:val="NormalWeb"/>
        <w:ind w:left="3969"/>
        <w:jc w:val="both"/>
        <w:rPr>
          <w:rStyle w:val="rvts6"/>
          <w:rFonts w:asciiTheme="minorHAnsi" w:hAnsiTheme="minorHAnsi"/>
          <w:i/>
        </w:rPr>
      </w:pPr>
      <w:r w:rsidRPr="008F1811">
        <w:rPr>
          <w:rFonts w:asciiTheme="minorHAnsi" w:hAnsiTheme="minorHAnsi"/>
          <w:i/>
        </w:rPr>
        <w:t xml:space="preserve">Altera </w:t>
      </w:r>
      <w:r w:rsidR="008B68D3" w:rsidRPr="008F1811">
        <w:rPr>
          <w:rFonts w:asciiTheme="minorHAnsi" w:hAnsiTheme="minorHAnsi"/>
          <w:i/>
        </w:rPr>
        <w:t>o a</w:t>
      </w:r>
      <w:r w:rsidRPr="008F1811">
        <w:rPr>
          <w:rFonts w:asciiTheme="minorHAnsi" w:hAnsiTheme="minorHAnsi"/>
          <w:i/>
        </w:rPr>
        <w:t xml:space="preserve">nexo </w:t>
      </w:r>
      <w:r w:rsidR="008B68D3" w:rsidRPr="008F1811">
        <w:rPr>
          <w:rFonts w:asciiTheme="minorHAnsi" w:hAnsiTheme="minorHAnsi"/>
          <w:i/>
        </w:rPr>
        <w:t>I</w:t>
      </w:r>
      <w:r w:rsidRPr="008F1811">
        <w:rPr>
          <w:rFonts w:asciiTheme="minorHAnsi" w:hAnsiTheme="minorHAnsi"/>
          <w:i/>
        </w:rPr>
        <w:t xml:space="preserve">I da </w:t>
      </w:r>
      <w:r w:rsidR="008B68D3" w:rsidRPr="008F1811">
        <w:rPr>
          <w:rFonts w:asciiTheme="minorHAnsi" w:hAnsiTheme="minorHAnsi"/>
          <w:i/>
        </w:rPr>
        <w:t>l</w:t>
      </w:r>
      <w:r w:rsidRPr="008F1811">
        <w:rPr>
          <w:rFonts w:asciiTheme="minorHAnsi" w:hAnsiTheme="minorHAnsi"/>
          <w:i/>
        </w:rPr>
        <w:t xml:space="preserve">ei nº </w:t>
      </w:r>
      <w:r w:rsidR="008F1811" w:rsidRPr="008F1811">
        <w:rPr>
          <w:rFonts w:asciiTheme="minorHAnsi" w:hAnsiTheme="minorHAnsi"/>
          <w:i/>
        </w:rPr>
        <w:t>377</w:t>
      </w:r>
      <w:r w:rsidRPr="008F1811">
        <w:rPr>
          <w:rFonts w:asciiTheme="minorHAnsi" w:hAnsiTheme="minorHAnsi"/>
          <w:i/>
        </w:rPr>
        <w:t xml:space="preserve"> de </w:t>
      </w:r>
      <w:r w:rsidR="008F1811" w:rsidRPr="008F1811">
        <w:rPr>
          <w:rFonts w:asciiTheme="minorHAnsi" w:hAnsiTheme="minorHAnsi"/>
          <w:i/>
        </w:rPr>
        <w:t>04</w:t>
      </w:r>
      <w:r w:rsidRPr="008F1811">
        <w:rPr>
          <w:rFonts w:asciiTheme="minorHAnsi" w:hAnsiTheme="minorHAnsi"/>
          <w:i/>
        </w:rPr>
        <w:t xml:space="preserve"> de </w:t>
      </w:r>
      <w:r w:rsidR="008F1811" w:rsidRPr="008F1811">
        <w:rPr>
          <w:rFonts w:asciiTheme="minorHAnsi" w:hAnsiTheme="minorHAnsi"/>
          <w:i/>
        </w:rPr>
        <w:t>janeiro</w:t>
      </w:r>
      <w:r w:rsidRPr="008F1811">
        <w:rPr>
          <w:rFonts w:asciiTheme="minorHAnsi" w:hAnsiTheme="minorHAnsi"/>
          <w:i/>
        </w:rPr>
        <w:t xml:space="preserve"> de 2009 e dá outras providências.  </w:t>
      </w:r>
    </w:p>
    <w:p w:rsidR="00F72468" w:rsidRPr="00F72468" w:rsidRDefault="00F72468" w:rsidP="00227290">
      <w:pPr>
        <w:pStyle w:val="Default"/>
        <w:spacing w:after="120"/>
        <w:ind w:firstLine="567"/>
        <w:jc w:val="both"/>
        <w:rPr>
          <w:rFonts w:asciiTheme="minorHAnsi" w:hAnsiTheme="minorHAnsi"/>
          <w:b/>
          <w:bCs/>
          <w:color w:val="auto"/>
        </w:rPr>
      </w:pPr>
      <w:r w:rsidRPr="00F72468">
        <w:rPr>
          <w:rFonts w:asciiTheme="minorHAnsi" w:hAnsiTheme="minorHAnsi" w:cs="Calibri"/>
        </w:rPr>
        <w:t xml:space="preserve">O </w:t>
      </w:r>
      <w:r w:rsidRPr="00F72468">
        <w:rPr>
          <w:rFonts w:asciiTheme="minorHAnsi" w:hAnsiTheme="minorHAnsi" w:cs="Calibri"/>
          <w:b/>
        </w:rPr>
        <w:t>Prefeito de Jaçanã</w:t>
      </w:r>
      <w:r w:rsidRPr="00F72468">
        <w:rPr>
          <w:rFonts w:asciiTheme="minorHAnsi" w:hAnsiTheme="minorHAnsi" w:cs="Calibri"/>
          <w:bCs/>
        </w:rPr>
        <w:t>,</w:t>
      </w:r>
      <w:r w:rsidRPr="00F72468">
        <w:rPr>
          <w:rStyle w:val="apple-converted-space"/>
          <w:rFonts w:asciiTheme="minorHAnsi" w:hAnsiTheme="minorHAnsi" w:cs="Calibri"/>
        </w:rPr>
        <w:t> </w:t>
      </w:r>
      <w:r w:rsidRPr="00F72468">
        <w:rPr>
          <w:rFonts w:asciiTheme="minorHAnsi" w:hAnsiTheme="minorHAnsi" w:cs="Calibri"/>
        </w:rPr>
        <w:t>Estado do Rio Grande do Norte, no uso das atribuições que lhe confere a Lei Orgânica do Município, faz saber que a Câmara Municipal aprovou e ele sanciona e promulga a seguinte Lei:</w:t>
      </w:r>
    </w:p>
    <w:p w:rsidR="00227290" w:rsidRPr="00F72468" w:rsidRDefault="00227290" w:rsidP="00227290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F72468">
        <w:rPr>
          <w:rFonts w:asciiTheme="minorHAnsi" w:hAnsiTheme="minorHAnsi"/>
          <w:b/>
          <w:bCs/>
          <w:color w:val="auto"/>
        </w:rPr>
        <w:t>Art. 1º</w:t>
      </w:r>
      <w:r w:rsidRPr="00F72468">
        <w:rPr>
          <w:rFonts w:asciiTheme="minorHAnsi" w:hAnsiTheme="minorHAnsi"/>
          <w:color w:val="auto"/>
        </w:rPr>
        <w:t xml:space="preserve"> </w:t>
      </w:r>
      <w:r w:rsidR="008B68D3" w:rsidRPr="00F72468">
        <w:rPr>
          <w:rFonts w:asciiTheme="minorHAnsi" w:hAnsiTheme="minorHAnsi"/>
          <w:color w:val="auto"/>
        </w:rPr>
        <w:t>Altera o anexo II da l</w:t>
      </w:r>
      <w:r w:rsidRPr="00F72468">
        <w:rPr>
          <w:rFonts w:asciiTheme="minorHAnsi" w:hAnsiTheme="minorHAnsi"/>
          <w:color w:val="auto"/>
        </w:rPr>
        <w:t xml:space="preserve">ei nº </w:t>
      </w:r>
      <w:r w:rsidR="008F1811" w:rsidRPr="00F72468">
        <w:rPr>
          <w:rFonts w:asciiTheme="minorHAnsi" w:hAnsiTheme="minorHAnsi"/>
          <w:color w:val="auto"/>
        </w:rPr>
        <w:t>377</w:t>
      </w:r>
      <w:r w:rsidRPr="00F72468">
        <w:rPr>
          <w:rFonts w:asciiTheme="minorHAnsi" w:hAnsiTheme="minorHAnsi"/>
          <w:color w:val="auto"/>
        </w:rPr>
        <w:t xml:space="preserve"> de </w:t>
      </w:r>
      <w:r w:rsidR="008F1811" w:rsidRPr="00F72468">
        <w:rPr>
          <w:rFonts w:asciiTheme="minorHAnsi" w:hAnsiTheme="minorHAnsi"/>
          <w:color w:val="auto"/>
        </w:rPr>
        <w:t>04</w:t>
      </w:r>
      <w:r w:rsidRPr="00F72468">
        <w:rPr>
          <w:rFonts w:asciiTheme="minorHAnsi" w:hAnsiTheme="minorHAnsi"/>
          <w:color w:val="auto"/>
        </w:rPr>
        <w:t xml:space="preserve"> de </w:t>
      </w:r>
      <w:r w:rsidR="008F1811" w:rsidRPr="00F72468">
        <w:rPr>
          <w:rFonts w:asciiTheme="minorHAnsi" w:hAnsiTheme="minorHAnsi"/>
          <w:color w:val="auto"/>
        </w:rPr>
        <w:t xml:space="preserve">janeiro </w:t>
      </w:r>
      <w:r w:rsidRPr="00F72468">
        <w:rPr>
          <w:rFonts w:asciiTheme="minorHAnsi" w:hAnsiTheme="minorHAnsi"/>
          <w:color w:val="auto"/>
        </w:rPr>
        <w:t xml:space="preserve">de </w:t>
      </w:r>
      <w:r w:rsidR="008B68D3" w:rsidRPr="00F72468">
        <w:rPr>
          <w:rFonts w:asciiTheme="minorHAnsi" w:hAnsiTheme="minorHAnsi"/>
          <w:color w:val="auto"/>
        </w:rPr>
        <w:t>2009</w:t>
      </w:r>
      <w:r w:rsidR="00F72468">
        <w:rPr>
          <w:rFonts w:asciiTheme="minorHAnsi" w:hAnsiTheme="minorHAnsi"/>
          <w:color w:val="auto"/>
        </w:rPr>
        <w:t>,</w:t>
      </w:r>
      <w:r w:rsidRPr="00F72468">
        <w:rPr>
          <w:rFonts w:asciiTheme="minorHAnsi" w:hAnsiTheme="minorHAnsi"/>
          <w:color w:val="auto"/>
        </w:rPr>
        <w:t xml:space="preserve"> que passa a vigorar com a redação do anexo único, parte integrante d</w:t>
      </w:r>
      <w:r w:rsidR="008B68D3" w:rsidRPr="00F72468">
        <w:rPr>
          <w:rFonts w:asciiTheme="minorHAnsi" w:hAnsiTheme="minorHAnsi"/>
          <w:color w:val="auto"/>
        </w:rPr>
        <w:t xml:space="preserve">esta </w:t>
      </w:r>
      <w:r w:rsidRPr="00F72468">
        <w:rPr>
          <w:rFonts w:asciiTheme="minorHAnsi" w:hAnsiTheme="minorHAnsi"/>
          <w:color w:val="auto"/>
        </w:rPr>
        <w:t>lei.</w:t>
      </w:r>
    </w:p>
    <w:p w:rsidR="00227290" w:rsidRPr="008F1811" w:rsidRDefault="00227290" w:rsidP="00227290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F72468">
        <w:rPr>
          <w:rFonts w:asciiTheme="minorHAnsi" w:hAnsiTheme="minorHAnsi"/>
          <w:b/>
          <w:bCs/>
          <w:color w:val="auto"/>
        </w:rPr>
        <w:t xml:space="preserve">Art. 2º </w:t>
      </w:r>
      <w:r w:rsidRPr="00F72468">
        <w:rPr>
          <w:rFonts w:asciiTheme="minorHAnsi" w:hAnsiTheme="minorHAnsi"/>
          <w:color w:val="auto"/>
        </w:rPr>
        <w:t>As despesas com a execução da presente lei correrão por conta de</w:t>
      </w:r>
      <w:r w:rsidRPr="008F1811">
        <w:rPr>
          <w:rFonts w:asciiTheme="minorHAnsi" w:hAnsiTheme="minorHAnsi"/>
          <w:color w:val="auto"/>
        </w:rPr>
        <w:t xml:space="preserve"> dotações orçamentárias próprias constantes do orçamento, suplementadas se necessário. </w:t>
      </w:r>
    </w:p>
    <w:p w:rsidR="00227290" w:rsidRPr="00D05DA8" w:rsidRDefault="00227290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D05DA8">
        <w:rPr>
          <w:rFonts w:asciiTheme="minorHAnsi" w:hAnsiTheme="minorHAnsi"/>
          <w:b/>
          <w:bCs/>
        </w:rPr>
        <w:t xml:space="preserve">Art. 3º </w:t>
      </w:r>
      <w:r w:rsidR="008B68D3" w:rsidRPr="00D05DA8">
        <w:rPr>
          <w:rFonts w:asciiTheme="minorHAnsi" w:hAnsiTheme="minorHAnsi"/>
        </w:rPr>
        <w:t>Esta l</w:t>
      </w:r>
      <w:r w:rsidRPr="00D05DA8">
        <w:rPr>
          <w:rFonts w:asciiTheme="minorHAnsi" w:hAnsiTheme="minorHAnsi"/>
        </w:rPr>
        <w:t>ei entrará em vigor na data de sua publicação, retroagindo seus efeitos a 1º de março de 2015.</w:t>
      </w:r>
    </w:p>
    <w:p w:rsidR="00227290" w:rsidRDefault="00227290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B143E0">
        <w:rPr>
          <w:rFonts w:asciiTheme="minorHAnsi" w:hAnsiTheme="minorHAnsi"/>
          <w:b/>
        </w:rPr>
        <w:t xml:space="preserve">Art. </w:t>
      </w:r>
      <w:r>
        <w:rPr>
          <w:rFonts w:asciiTheme="minorHAnsi" w:hAnsiTheme="minorHAnsi"/>
          <w:b/>
        </w:rPr>
        <w:t>4</w:t>
      </w:r>
      <w:r w:rsidRPr="00B143E0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- Ficam </w:t>
      </w:r>
      <w:r w:rsidRPr="00807623">
        <w:rPr>
          <w:rFonts w:asciiTheme="minorHAnsi" w:hAnsiTheme="minorHAnsi"/>
        </w:rPr>
        <w:t>revogadas as disposições em contrário.</w:t>
      </w:r>
    </w:p>
    <w:p w:rsidR="00227290" w:rsidRDefault="00227290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227290" w:rsidRPr="00282F8C" w:rsidRDefault="00F72468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Jaçanã/RN, </w:t>
      </w:r>
      <w:r w:rsidR="00B65413" w:rsidRPr="00B65413">
        <w:rPr>
          <w:rFonts w:asciiTheme="minorHAnsi" w:hAnsiTheme="minorHAnsi"/>
          <w:color w:val="000000" w:themeColor="text1"/>
        </w:rPr>
        <w:t>16</w:t>
      </w:r>
      <w:r w:rsidR="00227290" w:rsidRPr="00282F8C">
        <w:rPr>
          <w:rFonts w:asciiTheme="minorHAnsi" w:hAnsiTheme="minorHAnsi"/>
        </w:rPr>
        <w:t xml:space="preserve"> de março de 2015.</w:t>
      </w: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Pr="00C500C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22729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22729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2A7056" w:rsidRDefault="002A7056"/>
    <w:p w:rsidR="00227290" w:rsidRDefault="00227290"/>
    <w:p w:rsidR="00227290" w:rsidRDefault="00227290"/>
    <w:p w:rsidR="00227290" w:rsidRDefault="00227290"/>
    <w:p w:rsidR="00227290" w:rsidRDefault="00227290"/>
    <w:p w:rsidR="00227290" w:rsidRDefault="00227290"/>
    <w:p w:rsidR="00227290" w:rsidRDefault="00227290"/>
    <w:p w:rsidR="00227290" w:rsidRDefault="00227290"/>
    <w:p w:rsidR="00227290" w:rsidRDefault="00B65413" w:rsidP="00227290">
      <w:pPr>
        <w:spacing w:after="120"/>
        <w:ind w:right="3809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PROJETO DE </w:t>
      </w:r>
      <w:r w:rsidR="00F72468">
        <w:rPr>
          <w:rFonts w:cs="Calibri"/>
          <w:b/>
          <w:sz w:val="24"/>
          <w:szCs w:val="24"/>
        </w:rPr>
        <w:t>LEI Nº</w:t>
      </w:r>
      <w:r>
        <w:rPr>
          <w:rFonts w:cs="Calibri"/>
          <w:b/>
          <w:sz w:val="24"/>
          <w:szCs w:val="24"/>
        </w:rPr>
        <w:t xml:space="preserve"> 002 </w:t>
      </w:r>
      <w:r w:rsidR="00227290">
        <w:rPr>
          <w:rFonts w:cs="Calibri"/>
          <w:b/>
          <w:sz w:val="24"/>
          <w:szCs w:val="24"/>
        </w:rPr>
        <w:t>/2015</w:t>
      </w:r>
    </w:p>
    <w:p w:rsidR="00227290" w:rsidRDefault="00227290" w:rsidP="00227290">
      <w:pPr>
        <w:spacing w:after="120"/>
        <w:ind w:right="3809"/>
        <w:rPr>
          <w:rFonts w:cs="Calibri"/>
          <w:b/>
          <w:sz w:val="24"/>
          <w:szCs w:val="24"/>
        </w:rPr>
      </w:pPr>
    </w:p>
    <w:p w:rsidR="00227290" w:rsidRDefault="00227290" w:rsidP="00227290">
      <w:pPr>
        <w:shd w:val="clear" w:color="auto" w:fill="D9D9D9" w:themeFill="background1" w:themeFillShade="D9"/>
        <w:spacing w:after="120"/>
        <w:ind w:right="-1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ANEXO ÚNICO</w:t>
      </w:r>
    </w:p>
    <w:p w:rsidR="00227290" w:rsidRPr="00227290" w:rsidRDefault="00227290" w:rsidP="00227290">
      <w:pPr>
        <w:spacing w:after="120"/>
        <w:ind w:right="-1"/>
        <w:jc w:val="center"/>
        <w:rPr>
          <w:rFonts w:cs="Calibri"/>
          <w:b/>
          <w:sz w:val="24"/>
          <w:szCs w:val="24"/>
        </w:rPr>
      </w:pPr>
    </w:p>
    <w:p w:rsidR="00227290" w:rsidRPr="00227290" w:rsidRDefault="00227290" w:rsidP="00227290">
      <w:pPr>
        <w:spacing w:after="120"/>
        <w:ind w:right="-1"/>
        <w:jc w:val="center"/>
        <w:rPr>
          <w:rFonts w:cs="Calibri"/>
          <w:i/>
          <w:sz w:val="24"/>
          <w:szCs w:val="24"/>
        </w:rPr>
      </w:pPr>
      <w:r w:rsidRPr="00227290">
        <w:rPr>
          <w:rFonts w:cs="Calibri"/>
          <w:i/>
          <w:sz w:val="24"/>
          <w:szCs w:val="24"/>
        </w:rPr>
        <w:t>ANEXO II</w:t>
      </w:r>
    </w:p>
    <w:p w:rsidR="00227290" w:rsidRPr="00227290" w:rsidRDefault="00227290" w:rsidP="00227290">
      <w:pPr>
        <w:spacing w:after="120"/>
        <w:ind w:right="-1"/>
        <w:jc w:val="center"/>
        <w:rPr>
          <w:rFonts w:cs="Calibri"/>
          <w:i/>
          <w:sz w:val="24"/>
          <w:szCs w:val="24"/>
        </w:rPr>
      </w:pPr>
      <w:r w:rsidRPr="00227290">
        <w:rPr>
          <w:rFonts w:cs="Calibri"/>
          <w:i/>
          <w:sz w:val="24"/>
          <w:szCs w:val="24"/>
        </w:rPr>
        <w:t>Quadro de Vencimentos dos Diretores e Vice-Diretores das Escolas da Rede Municipal de Ensino de Jaçanã/RN</w:t>
      </w:r>
    </w:p>
    <w:p w:rsidR="00227290" w:rsidRPr="00227290" w:rsidRDefault="00227290" w:rsidP="00227290">
      <w:pPr>
        <w:spacing w:after="120"/>
        <w:ind w:right="-1"/>
        <w:jc w:val="center"/>
        <w:rPr>
          <w:rFonts w:cs="Calibri"/>
          <w:i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835"/>
        <w:gridCol w:w="2127"/>
        <w:gridCol w:w="3574"/>
      </w:tblGrid>
      <w:tr w:rsidR="008B68D3" w:rsidRPr="00227290" w:rsidTr="008B68D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27290" w:rsidRPr="00227290" w:rsidRDefault="00227290" w:rsidP="008B68D3">
            <w:pPr>
              <w:jc w:val="center"/>
              <w:rPr>
                <w:b/>
                <w:i/>
                <w:sz w:val="24"/>
                <w:szCs w:val="24"/>
              </w:rPr>
            </w:pPr>
            <w:r w:rsidRPr="00227290">
              <w:rPr>
                <w:b/>
                <w:i/>
                <w:sz w:val="24"/>
                <w:szCs w:val="24"/>
              </w:rPr>
              <w:t>Nº de Alunos Matriculados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27290" w:rsidRPr="00227290" w:rsidRDefault="00227290" w:rsidP="008B68D3">
            <w:pPr>
              <w:jc w:val="center"/>
              <w:rPr>
                <w:b/>
                <w:i/>
                <w:sz w:val="24"/>
                <w:szCs w:val="24"/>
              </w:rPr>
            </w:pPr>
            <w:r w:rsidRPr="00227290">
              <w:rPr>
                <w:b/>
                <w:i/>
                <w:sz w:val="24"/>
                <w:szCs w:val="24"/>
              </w:rPr>
              <w:t>Função</w:t>
            </w:r>
          </w:p>
        </w:tc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227290" w:rsidRPr="00227290" w:rsidRDefault="00227290" w:rsidP="008B68D3">
            <w:pPr>
              <w:jc w:val="center"/>
              <w:rPr>
                <w:b/>
                <w:i/>
                <w:sz w:val="24"/>
                <w:szCs w:val="24"/>
              </w:rPr>
            </w:pPr>
            <w:r w:rsidRPr="00227290">
              <w:rPr>
                <w:b/>
                <w:i/>
                <w:sz w:val="24"/>
                <w:szCs w:val="24"/>
              </w:rPr>
              <w:t>Vencimentos</w:t>
            </w:r>
          </w:p>
        </w:tc>
      </w:tr>
      <w:tr w:rsidR="008B68D3" w:rsidRPr="00227290" w:rsidTr="008B68D3">
        <w:trPr>
          <w:trHeight w:val="563"/>
        </w:trPr>
        <w:tc>
          <w:tcPr>
            <w:tcW w:w="2835" w:type="dxa"/>
            <w:vMerge w:val="restart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Até 100 (cem) alunos</w:t>
            </w: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R$ 1.430,00</w:t>
            </w:r>
            <w:r>
              <w:rPr>
                <w:i/>
                <w:sz w:val="24"/>
                <w:szCs w:val="24"/>
              </w:rPr>
              <w:t xml:space="preserve"> (um mil quatrocentos e trinta reais)</w:t>
            </w:r>
          </w:p>
        </w:tc>
      </w:tr>
      <w:tr w:rsidR="008B68D3" w:rsidRPr="00227290" w:rsidTr="008B68D3">
        <w:trPr>
          <w:trHeight w:val="554"/>
        </w:trPr>
        <w:tc>
          <w:tcPr>
            <w:tcW w:w="2835" w:type="dxa"/>
            <w:vMerge/>
            <w:vAlign w:val="center"/>
          </w:tcPr>
          <w:p w:rsidR="00227290" w:rsidRPr="00227290" w:rsidRDefault="00227290" w:rsidP="0022729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27290" w:rsidRPr="00D05DA8" w:rsidRDefault="00227290" w:rsidP="00227290">
            <w:pPr>
              <w:rPr>
                <w:i/>
                <w:sz w:val="24"/>
                <w:szCs w:val="24"/>
              </w:rPr>
            </w:pPr>
            <w:r w:rsidRPr="00D05DA8">
              <w:rPr>
                <w:i/>
                <w:sz w:val="24"/>
                <w:szCs w:val="24"/>
              </w:rPr>
              <w:t>Vice-Diretor (opcional)</w:t>
            </w:r>
          </w:p>
        </w:tc>
        <w:tc>
          <w:tcPr>
            <w:tcW w:w="3574" w:type="dxa"/>
            <w:vAlign w:val="center"/>
          </w:tcPr>
          <w:p w:rsidR="00227290" w:rsidRPr="00D05DA8" w:rsidRDefault="00227290" w:rsidP="008B68D3">
            <w:pPr>
              <w:rPr>
                <w:i/>
                <w:sz w:val="24"/>
                <w:szCs w:val="24"/>
              </w:rPr>
            </w:pPr>
            <w:r w:rsidRPr="00D05DA8">
              <w:rPr>
                <w:b/>
                <w:i/>
                <w:sz w:val="24"/>
                <w:szCs w:val="24"/>
              </w:rPr>
              <w:t>R$ 1.300,00</w:t>
            </w:r>
            <w:r w:rsidRPr="00D05DA8">
              <w:rPr>
                <w:i/>
                <w:sz w:val="24"/>
                <w:szCs w:val="24"/>
              </w:rPr>
              <w:t xml:space="preserve"> (um mil e trezentos reais)</w:t>
            </w:r>
          </w:p>
        </w:tc>
      </w:tr>
      <w:tr w:rsidR="008B68D3" w:rsidRPr="00227290" w:rsidTr="008B68D3">
        <w:trPr>
          <w:trHeight w:val="565"/>
        </w:trPr>
        <w:tc>
          <w:tcPr>
            <w:tcW w:w="2835" w:type="dxa"/>
            <w:vMerge w:val="restart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101 (cento e um) a 200 (duzentos) alunos</w:t>
            </w: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R$ 1.560,00</w:t>
            </w:r>
            <w:r>
              <w:rPr>
                <w:i/>
                <w:sz w:val="24"/>
                <w:szCs w:val="24"/>
              </w:rPr>
              <w:t xml:space="preserve"> (um mil quinhentos e sessenta reais)</w:t>
            </w:r>
          </w:p>
        </w:tc>
      </w:tr>
      <w:tr w:rsidR="008B68D3" w:rsidRPr="00227290" w:rsidTr="008B68D3">
        <w:trPr>
          <w:trHeight w:val="538"/>
        </w:trPr>
        <w:tc>
          <w:tcPr>
            <w:tcW w:w="2835" w:type="dxa"/>
            <w:vMerge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R$ 1.430,00</w:t>
            </w:r>
            <w:r>
              <w:rPr>
                <w:i/>
                <w:sz w:val="24"/>
                <w:szCs w:val="24"/>
              </w:rPr>
              <w:t xml:space="preserve"> (um mil quatrocentos e trinta reais)</w:t>
            </w:r>
          </w:p>
        </w:tc>
      </w:tr>
      <w:tr w:rsidR="008B68D3" w:rsidRPr="00227290" w:rsidTr="008B68D3">
        <w:trPr>
          <w:trHeight w:val="577"/>
        </w:trPr>
        <w:tc>
          <w:tcPr>
            <w:tcW w:w="2835" w:type="dxa"/>
            <w:vMerge w:val="restart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201 (duzentos e um) a 400 (quatrocentos)</w:t>
            </w: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R$ 1.690,00</w:t>
            </w:r>
            <w:r>
              <w:rPr>
                <w:i/>
                <w:sz w:val="24"/>
                <w:szCs w:val="24"/>
              </w:rPr>
              <w:t xml:space="preserve"> (um mil seiscentos e noventa reais)</w:t>
            </w:r>
          </w:p>
        </w:tc>
      </w:tr>
      <w:tr w:rsidR="008B68D3" w:rsidRPr="00227290" w:rsidTr="008B68D3">
        <w:trPr>
          <w:trHeight w:val="557"/>
        </w:trPr>
        <w:tc>
          <w:tcPr>
            <w:tcW w:w="2835" w:type="dxa"/>
            <w:vMerge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R$ 1.560,00</w:t>
            </w:r>
            <w:r>
              <w:rPr>
                <w:i/>
                <w:sz w:val="24"/>
                <w:szCs w:val="24"/>
              </w:rPr>
              <w:t xml:space="preserve"> (um mil quinhentos e sessenta reais)</w:t>
            </w:r>
          </w:p>
        </w:tc>
      </w:tr>
      <w:tr w:rsidR="008B68D3" w:rsidRPr="00227290" w:rsidTr="008B68D3">
        <w:trPr>
          <w:trHeight w:val="553"/>
        </w:trPr>
        <w:tc>
          <w:tcPr>
            <w:tcW w:w="2835" w:type="dxa"/>
            <w:vMerge w:val="restart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401 (quatrocentos e um) a 600 (seiscentos) alunos</w:t>
            </w: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R$ 1.885,00</w:t>
            </w:r>
            <w:r>
              <w:rPr>
                <w:i/>
                <w:sz w:val="24"/>
                <w:szCs w:val="24"/>
              </w:rPr>
              <w:t xml:space="preserve"> (um mil oitocentos e oitenta e cinco reais)</w:t>
            </w:r>
          </w:p>
        </w:tc>
      </w:tr>
      <w:tr w:rsidR="008B68D3" w:rsidRPr="00227290" w:rsidTr="008B68D3">
        <w:trPr>
          <w:trHeight w:val="545"/>
        </w:trPr>
        <w:tc>
          <w:tcPr>
            <w:tcW w:w="2835" w:type="dxa"/>
            <w:vMerge/>
            <w:vAlign w:val="center"/>
          </w:tcPr>
          <w:p w:rsidR="00227290" w:rsidRDefault="00227290" w:rsidP="0022729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27290" w:rsidRP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R$ 1.755,00</w:t>
            </w:r>
            <w:r>
              <w:rPr>
                <w:i/>
                <w:sz w:val="24"/>
                <w:szCs w:val="24"/>
              </w:rPr>
              <w:t xml:space="preserve"> (um mil setecentos e cinquenta e cinco reais)</w:t>
            </w:r>
          </w:p>
        </w:tc>
      </w:tr>
      <w:tr w:rsidR="008B68D3" w:rsidRPr="00227290" w:rsidTr="008B68D3">
        <w:trPr>
          <w:trHeight w:val="588"/>
        </w:trPr>
        <w:tc>
          <w:tcPr>
            <w:tcW w:w="2835" w:type="dxa"/>
            <w:vMerge w:val="restart"/>
            <w:vAlign w:val="center"/>
          </w:tcPr>
          <w:p w:rsid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Acima de 600 (seiscentos) alunos</w:t>
            </w:r>
          </w:p>
        </w:tc>
        <w:tc>
          <w:tcPr>
            <w:tcW w:w="2127" w:type="dxa"/>
            <w:vAlign w:val="center"/>
          </w:tcPr>
          <w:p w:rsid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R$ 2.080,00</w:t>
            </w:r>
            <w:r w:rsidR="008B68D3">
              <w:rPr>
                <w:i/>
                <w:sz w:val="24"/>
                <w:szCs w:val="24"/>
              </w:rPr>
              <w:t xml:space="preserve"> (dois mil e oitenta reais)</w:t>
            </w:r>
          </w:p>
        </w:tc>
      </w:tr>
      <w:tr w:rsidR="008B68D3" w:rsidRPr="00227290" w:rsidTr="008B68D3">
        <w:trPr>
          <w:trHeight w:val="524"/>
        </w:trPr>
        <w:tc>
          <w:tcPr>
            <w:tcW w:w="2835" w:type="dxa"/>
            <w:vMerge/>
          </w:tcPr>
          <w:p w:rsidR="00227290" w:rsidRDefault="00227290" w:rsidP="0022729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27290" w:rsidRDefault="00227290" w:rsidP="002272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227290" w:rsidRPr="00227290" w:rsidRDefault="00227290" w:rsidP="008B68D3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R$ 1.950,00</w:t>
            </w:r>
            <w:r w:rsidR="008B68D3">
              <w:rPr>
                <w:i/>
                <w:sz w:val="24"/>
                <w:szCs w:val="24"/>
              </w:rPr>
              <w:t xml:space="preserve"> (um mil novecentos e cinquenta reais)</w:t>
            </w:r>
          </w:p>
        </w:tc>
      </w:tr>
    </w:tbl>
    <w:p w:rsidR="00227290" w:rsidRPr="00227290" w:rsidRDefault="00227290">
      <w:pPr>
        <w:rPr>
          <w:sz w:val="24"/>
          <w:szCs w:val="24"/>
        </w:rPr>
      </w:pPr>
    </w:p>
    <w:p w:rsidR="00227290" w:rsidRPr="00282F8C" w:rsidRDefault="00F72468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Jaçanã/RN, </w:t>
      </w:r>
      <w:r w:rsidR="00B65413">
        <w:rPr>
          <w:rFonts w:asciiTheme="minorHAnsi" w:hAnsiTheme="minorHAnsi"/>
        </w:rPr>
        <w:t>16</w:t>
      </w:r>
      <w:r w:rsidR="00227290" w:rsidRPr="00282F8C">
        <w:rPr>
          <w:rFonts w:asciiTheme="minorHAnsi" w:hAnsiTheme="minorHAnsi"/>
        </w:rPr>
        <w:t xml:space="preserve"> de março de 2015.</w:t>
      </w: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8B68D3" w:rsidRDefault="008B68D3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Pr="00C500C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22729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394AD4" w:rsidRDefault="00394AD4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394AD4" w:rsidRDefault="00394AD4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B65413" w:rsidRPr="00005BB4" w:rsidRDefault="00B65413" w:rsidP="00B65413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LEI N</w:t>
      </w:r>
      <w:r w:rsidRPr="00005BB4">
        <w:rPr>
          <w:rFonts w:asciiTheme="minorHAnsi" w:hAnsiTheme="minorHAnsi"/>
          <w:b/>
        </w:rPr>
        <w:t xml:space="preserve">º </w:t>
      </w:r>
      <w:r>
        <w:rPr>
          <w:rFonts w:asciiTheme="minorHAnsi" w:hAnsiTheme="minorHAnsi"/>
          <w:b/>
        </w:rPr>
        <w:t>241</w:t>
      </w:r>
      <w:r w:rsidRPr="00005BB4">
        <w:rPr>
          <w:rFonts w:asciiTheme="minorHAnsi" w:hAnsiTheme="minorHAnsi"/>
          <w:b/>
        </w:rPr>
        <w:t>/2015</w:t>
      </w:r>
    </w:p>
    <w:p w:rsidR="00B65413" w:rsidRDefault="00B65413" w:rsidP="00B65413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B65413" w:rsidRPr="008F1811" w:rsidRDefault="00B65413" w:rsidP="00B65413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B65413" w:rsidRPr="008F1811" w:rsidRDefault="00B65413" w:rsidP="00B65413">
      <w:pPr>
        <w:pStyle w:val="NormalWeb"/>
        <w:ind w:left="3969"/>
        <w:jc w:val="both"/>
        <w:rPr>
          <w:rStyle w:val="rvts6"/>
          <w:rFonts w:asciiTheme="minorHAnsi" w:hAnsiTheme="minorHAnsi"/>
          <w:i/>
        </w:rPr>
      </w:pPr>
      <w:r w:rsidRPr="008F1811">
        <w:rPr>
          <w:rFonts w:asciiTheme="minorHAnsi" w:hAnsiTheme="minorHAnsi"/>
          <w:i/>
        </w:rPr>
        <w:t xml:space="preserve">Altera o anexo II da lei nº 377 de 04 de janeiro de 2009 e dá outras providências.  </w:t>
      </w:r>
    </w:p>
    <w:p w:rsidR="00B65413" w:rsidRPr="00F72468" w:rsidRDefault="00B65413" w:rsidP="00B65413">
      <w:pPr>
        <w:pStyle w:val="Default"/>
        <w:spacing w:after="120"/>
        <w:ind w:firstLine="567"/>
        <w:jc w:val="both"/>
        <w:rPr>
          <w:rFonts w:asciiTheme="minorHAnsi" w:hAnsiTheme="minorHAnsi"/>
          <w:b/>
          <w:bCs/>
          <w:color w:val="auto"/>
        </w:rPr>
      </w:pPr>
      <w:r w:rsidRPr="00F72468">
        <w:rPr>
          <w:rFonts w:asciiTheme="minorHAnsi" w:hAnsiTheme="minorHAnsi" w:cs="Calibri"/>
        </w:rPr>
        <w:t xml:space="preserve">O </w:t>
      </w:r>
      <w:r w:rsidRPr="00F72468">
        <w:rPr>
          <w:rFonts w:asciiTheme="minorHAnsi" w:hAnsiTheme="minorHAnsi" w:cs="Calibri"/>
          <w:b/>
        </w:rPr>
        <w:t>Prefeito de Jaçanã</w:t>
      </w:r>
      <w:r w:rsidRPr="00F72468">
        <w:rPr>
          <w:rFonts w:asciiTheme="minorHAnsi" w:hAnsiTheme="minorHAnsi" w:cs="Calibri"/>
          <w:bCs/>
        </w:rPr>
        <w:t>,</w:t>
      </w:r>
      <w:r w:rsidRPr="00F72468">
        <w:rPr>
          <w:rStyle w:val="apple-converted-space"/>
          <w:rFonts w:asciiTheme="minorHAnsi" w:hAnsiTheme="minorHAnsi" w:cs="Calibri"/>
        </w:rPr>
        <w:t> </w:t>
      </w:r>
      <w:r w:rsidRPr="00F72468">
        <w:rPr>
          <w:rFonts w:asciiTheme="minorHAnsi" w:hAnsiTheme="minorHAnsi" w:cs="Calibri"/>
        </w:rPr>
        <w:t>Estado do Rio Grande do Norte, no uso das atribuições que lhe confere a Lei Orgânica do Município, faz saber que a Câmara Municipal aprovou e ele sanciona e promulga a seguinte Lei:</w:t>
      </w:r>
    </w:p>
    <w:p w:rsidR="00B65413" w:rsidRPr="00F72468" w:rsidRDefault="00B65413" w:rsidP="00B65413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F72468">
        <w:rPr>
          <w:rFonts w:asciiTheme="minorHAnsi" w:hAnsiTheme="minorHAnsi"/>
          <w:b/>
          <w:bCs/>
          <w:color w:val="auto"/>
        </w:rPr>
        <w:t>Art. 1º</w:t>
      </w:r>
      <w:r w:rsidRPr="00F72468">
        <w:rPr>
          <w:rFonts w:asciiTheme="minorHAnsi" w:hAnsiTheme="minorHAnsi"/>
          <w:color w:val="auto"/>
        </w:rPr>
        <w:t xml:space="preserve"> Altera o anexo II da lei nº 377 de 04 de janeiro de 2009</w:t>
      </w:r>
      <w:r>
        <w:rPr>
          <w:rFonts w:asciiTheme="minorHAnsi" w:hAnsiTheme="minorHAnsi"/>
          <w:color w:val="auto"/>
        </w:rPr>
        <w:t>,</w:t>
      </w:r>
      <w:r w:rsidRPr="00F72468">
        <w:rPr>
          <w:rFonts w:asciiTheme="minorHAnsi" w:hAnsiTheme="minorHAnsi"/>
          <w:color w:val="auto"/>
        </w:rPr>
        <w:t xml:space="preserve"> que passa a vigorar com a redação do anexo único, parte integrante desta lei.</w:t>
      </w:r>
    </w:p>
    <w:p w:rsidR="00B65413" w:rsidRPr="008F1811" w:rsidRDefault="00B65413" w:rsidP="00B65413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F72468">
        <w:rPr>
          <w:rFonts w:asciiTheme="minorHAnsi" w:hAnsiTheme="minorHAnsi"/>
          <w:b/>
          <w:bCs/>
          <w:color w:val="auto"/>
        </w:rPr>
        <w:t xml:space="preserve">Art. 2º </w:t>
      </w:r>
      <w:r w:rsidRPr="00F72468">
        <w:rPr>
          <w:rFonts w:asciiTheme="minorHAnsi" w:hAnsiTheme="minorHAnsi"/>
          <w:color w:val="auto"/>
        </w:rPr>
        <w:t>As despesas com a execução da presente lei correrão por conta de</w:t>
      </w:r>
      <w:r w:rsidRPr="008F1811">
        <w:rPr>
          <w:rFonts w:asciiTheme="minorHAnsi" w:hAnsiTheme="minorHAnsi"/>
          <w:color w:val="auto"/>
        </w:rPr>
        <w:t xml:space="preserve"> dotações orçamentárias próprias constantes do orçamento, suplementadas se necessário. </w:t>
      </w:r>
    </w:p>
    <w:p w:rsidR="00B65413" w:rsidRPr="00D05DA8" w:rsidRDefault="00B65413" w:rsidP="00B65413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D05DA8">
        <w:rPr>
          <w:rFonts w:asciiTheme="minorHAnsi" w:hAnsiTheme="minorHAnsi"/>
          <w:b/>
          <w:bCs/>
        </w:rPr>
        <w:t xml:space="preserve">Art. 3º </w:t>
      </w:r>
      <w:r w:rsidRPr="00D05DA8">
        <w:rPr>
          <w:rFonts w:asciiTheme="minorHAnsi" w:hAnsiTheme="minorHAnsi"/>
        </w:rPr>
        <w:t>Esta lei entrará em vigor na data de sua publicação, retroagindo seus efeitos a 1º de março de 2015.</w:t>
      </w:r>
    </w:p>
    <w:p w:rsidR="00B65413" w:rsidRDefault="00B65413" w:rsidP="00B65413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B143E0">
        <w:rPr>
          <w:rFonts w:asciiTheme="minorHAnsi" w:hAnsiTheme="minorHAnsi"/>
          <w:b/>
        </w:rPr>
        <w:t xml:space="preserve">Art. </w:t>
      </w:r>
      <w:r>
        <w:rPr>
          <w:rFonts w:asciiTheme="minorHAnsi" w:hAnsiTheme="minorHAnsi"/>
          <w:b/>
        </w:rPr>
        <w:t>4</w:t>
      </w:r>
      <w:r w:rsidRPr="00B143E0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- Ficam </w:t>
      </w:r>
      <w:r w:rsidRPr="00807623">
        <w:rPr>
          <w:rFonts w:asciiTheme="minorHAnsi" w:hAnsiTheme="minorHAnsi"/>
        </w:rPr>
        <w:t>revogadas as disposições em contrário.</w:t>
      </w:r>
    </w:p>
    <w:p w:rsidR="00B65413" w:rsidRDefault="00B65413" w:rsidP="00B65413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B65413" w:rsidRPr="00282F8C" w:rsidRDefault="00B65413" w:rsidP="00B65413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Jaçanã/RN, 24</w:t>
      </w:r>
      <w:r w:rsidRPr="00282F8C">
        <w:rPr>
          <w:rFonts w:asciiTheme="minorHAnsi" w:hAnsiTheme="minorHAnsi"/>
        </w:rPr>
        <w:t xml:space="preserve"> de março de 2015.</w:t>
      </w:r>
    </w:p>
    <w:p w:rsidR="00B65413" w:rsidRDefault="00B65413" w:rsidP="00B6541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B65413" w:rsidRDefault="00B65413" w:rsidP="00B6541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B65413" w:rsidRDefault="00B65413" w:rsidP="00B6541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B65413" w:rsidRPr="00C500C0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B65413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B65413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B65413" w:rsidRDefault="00B65413" w:rsidP="00B65413"/>
    <w:p w:rsidR="00B65413" w:rsidRDefault="00B65413" w:rsidP="00B65413"/>
    <w:p w:rsidR="00B65413" w:rsidRDefault="00B65413" w:rsidP="00B65413"/>
    <w:p w:rsidR="00B65413" w:rsidRDefault="00B65413" w:rsidP="00B65413"/>
    <w:p w:rsidR="00B65413" w:rsidRDefault="00B65413" w:rsidP="00B65413"/>
    <w:p w:rsidR="00B65413" w:rsidRDefault="00B65413" w:rsidP="00B65413"/>
    <w:p w:rsidR="00B65413" w:rsidRDefault="00B65413" w:rsidP="00B65413"/>
    <w:p w:rsidR="00B65413" w:rsidRDefault="00B65413" w:rsidP="00B65413"/>
    <w:p w:rsidR="00B65413" w:rsidRDefault="00B65413" w:rsidP="00B65413">
      <w:pPr>
        <w:spacing w:after="120"/>
        <w:ind w:right="3809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LEI Nº 241 /2015</w:t>
      </w:r>
    </w:p>
    <w:p w:rsidR="00B65413" w:rsidRDefault="00B65413" w:rsidP="00B65413">
      <w:pPr>
        <w:spacing w:after="120"/>
        <w:ind w:right="3809"/>
        <w:rPr>
          <w:rFonts w:cs="Calibri"/>
          <w:b/>
          <w:sz w:val="24"/>
          <w:szCs w:val="24"/>
        </w:rPr>
      </w:pPr>
    </w:p>
    <w:p w:rsidR="00B65413" w:rsidRDefault="00B65413" w:rsidP="00B65413">
      <w:pPr>
        <w:shd w:val="clear" w:color="auto" w:fill="D9D9D9" w:themeFill="background1" w:themeFillShade="D9"/>
        <w:spacing w:after="120"/>
        <w:ind w:right="-1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ANEXO ÚNICO</w:t>
      </w:r>
    </w:p>
    <w:p w:rsidR="00B65413" w:rsidRPr="00227290" w:rsidRDefault="00B65413" w:rsidP="00B65413">
      <w:pPr>
        <w:spacing w:after="120"/>
        <w:ind w:right="-1"/>
        <w:jc w:val="center"/>
        <w:rPr>
          <w:rFonts w:cs="Calibri"/>
          <w:b/>
          <w:sz w:val="24"/>
          <w:szCs w:val="24"/>
        </w:rPr>
      </w:pPr>
    </w:p>
    <w:p w:rsidR="00B65413" w:rsidRPr="00227290" w:rsidRDefault="00B65413" w:rsidP="00B65413">
      <w:pPr>
        <w:spacing w:after="120"/>
        <w:ind w:right="-1"/>
        <w:jc w:val="center"/>
        <w:rPr>
          <w:rFonts w:cs="Calibri"/>
          <w:i/>
          <w:sz w:val="24"/>
          <w:szCs w:val="24"/>
        </w:rPr>
      </w:pPr>
      <w:r w:rsidRPr="00227290">
        <w:rPr>
          <w:rFonts w:cs="Calibri"/>
          <w:i/>
          <w:sz w:val="24"/>
          <w:szCs w:val="24"/>
        </w:rPr>
        <w:t>ANEXO II</w:t>
      </w:r>
    </w:p>
    <w:p w:rsidR="00B65413" w:rsidRPr="00227290" w:rsidRDefault="00B65413" w:rsidP="00B65413">
      <w:pPr>
        <w:spacing w:after="120"/>
        <w:ind w:right="-1"/>
        <w:jc w:val="center"/>
        <w:rPr>
          <w:rFonts w:cs="Calibri"/>
          <w:i/>
          <w:sz w:val="24"/>
          <w:szCs w:val="24"/>
        </w:rPr>
      </w:pPr>
      <w:r w:rsidRPr="00227290">
        <w:rPr>
          <w:rFonts w:cs="Calibri"/>
          <w:i/>
          <w:sz w:val="24"/>
          <w:szCs w:val="24"/>
        </w:rPr>
        <w:t>Quadro de Vencimentos dos Diretores e Vice-Diretores das Escolas da Rede Municipal de Ensino de Jaçanã/RN</w:t>
      </w:r>
    </w:p>
    <w:p w:rsidR="00B65413" w:rsidRPr="00227290" w:rsidRDefault="00B65413" w:rsidP="00B65413">
      <w:pPr>
        <w:spacing w:after="120"/>
        <w:ind w:right="-1"/>
        <w:jc w:val="center"/>
        <w:rPr>
          <w:rFonts w:cs="Calibri"/>
          <w:i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835"/>
        <w:gridCol w:w="2127"/>
        <w:gridCol w:w="3574"/>
      </w:tblGrid>
      <w:tr w:rsidR="00B65413" w:rsidRPr="00227290" w:rsidTr="00C82AA5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65413" w:rsidRPr="00227290" w:rsidRDefault="00B65413" w:rsidP="00C82AA5">
            <w:pPr>
              <w:jc w:val="center"/>
              <w:rPr>
                <w:b/>
                <w:i/>
                <w:sz w:val="24"/>
                <w:szCs w:val="24"/>
              </w:rPr>
            </w:pPr>
            <w:r w:rsidRPr="00227290">
              <w:rPr>
                <w:b/>
                <w:i/>
                <w:sz w:val="24"/>
                <w:szCs w:val="24"/>
              </w:rPr>
              <w:t>Nº de Alunos Matriculados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65413" w:rsidRPr="00227290" w:rsidRDefault="00B65413" w:rsidP="00C82AA5">
            <w:pPr>
              <w:jc w:val="center"/>
              <w:rPr>
                <w:b/>
                <w:i/>
                <w:sz w:val="24"/>
                <w:szCs w:val="24"/>
              </w:rPr>
            </w:pPr>
            <w:r w:rsidRPr="00227290">
              <w:rPr>
                <w:b/>
                <w:i/>
                <w:sz w:val="24"/>
                <w:szCs w:val="24"/>
              </w:rPr>
              <w:t>Função</w:t>
            </w:r>
          </w:p>
        </w:tc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B65413" w:rsidRPr="00227290" w:rsidRDefault="00B65413" w:rsidP="00C82AA5">
            <w:pPr>
              <w:jc w:val="center"/>
              <w:rPr>
                <w:b/>
                <w:i/>
                <w:sz w:val="24"/>
                <w:szCs w:val="24"/>
              </w:rPr>
            </w:pPr>
            <w:r w:rsidRPr="00227290">
              <w:rPr>
                <w:b/>
                <w:i/>
                <w:sz w:val="24"/>
                <w:szCs w:val="24"/>
              </w:rPr>
              <w:t>Vencimentos</w:t>
            </w:r>
          </w:p>
        </w:tc>
      </w:tr>
      <w:tr w:rsidR="00B65413" w:rsidRPr="00227290" w:rsidTr="00C82AA5">
        <w:trPr>
          <w:trHeight w:val="563"/>
        </w:trPr>
        <w:tc>
          <w:tcPr>
            <w:tcW w:w="2835" w:type="dxa"/>
            <w:vMerge w:val="restart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Até 100 (cem) alunos</w:t>
            </w: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R$ 1.430,00</w:t>
            </w:r>
            <w:r>
              <w:rPr>
                <w:i/>
                <w:sz w:val="24"/>
                <w:szCs w:val="24"/>
              </w:rPr>
              <w:t xml:space="preserve"> (um mil quatrocentos e trinta reais)</w:t>
            </w:r>
          </w:p>
        </w:tc>
      </w:tr>
      <w:tr w:rsidR="00B65413" w:rsidRPr="00227290" w:rsidTr="00C82AA5">
        <w:trPr>
          <w:trHeight w:val="554"/>
        </w:trPr>
        <w:tc>
          <w:tcPr>
            <w:tcW w:w="2835" w:type="dxa"/>
            <w:vMerge/>
            <w:vAlign w:val="center"/>
          </w:tcPr>
          <w:p w:rsidR="00B65413" w:rsidRPr="00227290" w:rsidRDefault="00B65413" w:rsidP="00C82AA5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413" w:rsidRPr="00D05DA8" w:rsidRDefault="00B65413" w:rsidP="00C82AA5">
            <w:pPr>
              <w:rPr>
                <w:i/>
                <w:sz w:val="24"/>
                <w:szCs w:val="24"/>
              </w:rPr>
            </w:pPr>
            <w:r w:rsidRPr="00D05DA8">
              <w:rPr>
                <w:i/>
                <w:sz w:val="24"/>
                <w:szCs w:val="24"/>
              </w:rPr>
              <w:t>Vice-Diretor (opcional)</w:t>
            </w:r>
          </w:p>
        </w:tc>
        <w:tc>
          <w:tcPr>
            <w:tcW w:w="3574" w:type="dxa"/>
            <w:vAlign w:val="center"/>
          </w:tcPr>
          <w:p w:rsidR="00B65413" w:rsidRPr="00D05DA8" w:rsidRDefault="00B65413" w:rsidP="00C82AA5">
            <w:pPr>
              <w:rPr>
                <w:i/>
                <w:sz w:val="24"/>
                <w:szCs w:val="24"/>
              </w:rPr>
            </w:pPr>
            <w:r w:rsidRPr="00D05DA8">
              <w:rPr>
                <w:b/>
                <w:i/>
                <w:sz w:val="24"/>
                <w:szCs w:val="24"/>
              </w:rPr>
              <w:t>R$ 1.300,00</w:t>
            </w:r>
            <w:r w:rsidRPr="00D05DA8">
              <w:rPr>
                <w:i/>
                <w:sz w:val="24"/>
                <w:szCs w:val="24"/>
              </w:rPr>
              <w:t xml:space="preserve"> (um mil e trezentos reais)</w:t>
            </w:r>
          </w:p>
        </w:tc>
      </w:tr>
      <w:tr w:rsidR="00B65413" w:rsidRPr="00227290" w:rsidTr="00C82AA5">
        <w:trPr>
          <w:trHeight w:val="565"/>
        </w:trPr>
        <w:tc>
          <w:tcPr>
            <w:tcW w:w="2835" w:type="dxa"/>
            <w:vMerge w:val="restart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101 (cento e um) a 200 (duzentos) alunos</w:t>
            </w: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R$ 1.560,00</w:t>
            </w:r>
            <w:r>
              <w:rPr>
                <w:i/>
                <w:sz w:val="24"/>
                <w:szCs w:val="24"/>
              </w:rPr>
              <w:t xml:space="preserve"> (um mil quinhentos e sessenta reais)</w:t>
            </w:r>
          </w:p>
        </w:tc>
      </w:tr>
      <w:tr w:rsidR="00B65413" w:rsidRPr="00227290" w:rsidTr="00C82AA5">
        <w:trPr>
          <w:trHeight w:val="538"/>
        </w:trPr>
        <w:tc>
          <w:tcPr>
            <w:tcW w:w="2835" w:type="dxa"/>
            <w:vMerge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R$ 1.430,00</w:t>
            </w:r>
            <w:r>
              <w:rPr>
                <w:i/>
                <w:sz w:val="24"/>
                <w:szCs w:val="24"/>
              </w:rPr>
              <w:t xml:space="preserve"> (um mil quatrocentos e trinta reais)</w:t>
            </w:r>
          </w:p>
        </w:tc>
      </w:tr>
      <w:tr w:rsidR="00B65413" w:rsidRPr="00227290" w:rsidTr="00C82AA5">
        <w:trPr>
          <w:trHeight w:val="577"/>
        </w:trPr>
        <w:tc>
          <w:tcPr>
            <w:tcW w:w="2835" w:type="dxa"/>
            <w:vMerge w:val="restart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201 (duzentos e um) a 400 (quatrocentos)</w:t>
            </w: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R$ 1.690,00</w:t>
            </w:r>
            <w:r>
              <w:rPr>
                <w:i/>
                <w:sz w:val="24"/>
                <w:szCs w:val="24"/>
              </w:rPr>
              <w:t xml:space="preserve"> (um mil seiscentos e noventa reais)</w:t>
            </w:r>
          </w:p>
        </w:tc>
      </w:tr>
      <w:tr w:rsidR="00B65413" w:rsidRPr="00227290" w:rsidTr="00C82AA5">
        <w:trPr>
          <w:trHeight w:val="557"/>
        </w:trPr>
        <w:tc>
          <w:tcPr>
            <w:tcW w:w="2835" w:type="dxa"/>
            <w:vMerge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R$ 1.560,00</w:t>
            </w:r>
            <w:r>
              <w:rPr>
                <w:i/>
                <w:sz w:val="24"/>
                <w:szCs w:val="24"/>
              </w:rPr>
              <w:t xml:space="preserve"> (um mil quinhentos e sessenta reais)</w:t>
            </w:r>
          </w:p>
        </w:tc>
      </w:tr>
      <w:tr w:rsidR="00B65413" w:rsidRPr="00227290" w:rsidTr="00C82AA5">
        <w:trPr>
          <w:trHeight w:val="553"/>
        </w:trPr>
        <w:tc>
          <w:tcPr>
            <w:tcW w:w="2835" w:type="dxa"/>
            <w:vMerge w:val="restart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401 (quatrocentos e um) a 600 (seiscentos) alunos</w:t>
            </w: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R$ 1.885,00</w:t>
            </w:r>
            <w:r>
              <w:rPr>
                <w:i/>
                <w:sz w:val="24"/>
                <w:szCs w:val="24"/>
              </w:rPr>
              <w:t xml:space="preserve"> (um mil oitocentos e oitenta e cinco reais)</w:t>
            </w:r>
          </w:p>
        </w:tc>
      </w:tr>
      <w:tr w:rsidR="00B65413" w:rsidRPr="00227290" w:rsidTr="00C82AA5">
        <w:trPr>
          <w:trHeight w:val="545"/>
        </w:trPr>
        <w:tc>
          <w:tcPr>
            <w:tcW w:w="2835" w:type="dxa"/>
            <w:vMerge/>
            <w:vAlign w:val="center"/>
          </w:tcPr>
          <w:p w:rsidR="00B65413" w:rsidRDefault="00B65413" w:rsidP="00C82AA5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R$ 1.755,00</w:t>
            </w:r>
            <w:r>
              <w:rPr>
                <w:i/>
                <w:sz w:val="24"/>
                <w:szCs w:val="24"/>
              </w:rPr>
              <w:t xml:space="preserve"> (um mil setecentos e cinquenta e cinco reais)</w:t>
            </w:r>
          </w:p>
        </w:tc>
      </w:tr>
      <w:tr w:rsidR="00B65413" w:rsidRPr="00227290" w:rsidTr="00C82AA5">
        <w:trPr>
          <w:trHeight w:val="588"/>
        </w:trPr>
        <w:tc>
          <w:tcPr>
            <w:tcW w:w="2835" w:type="dxa"/>
            <w:vMerge w:val="restart"/>
            <w:vAlign w:val="center"/>
          </w:tcPr>
          <w:p w:rsidR="00B65413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Acima de 600 (seiscentos) alunos</w:t>
            </w:r>
          </w:p>
        </w:tc>
        <w:tc>
          <w:tcPr>
            <w:tcW w:w="2127" w:type="dxa"/>
            <w:vAlign w:val="center"/>
          </w:tcPr>
          <w:p w:rsidR="00B65413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R$ 2.080,00</w:t>
            </w:r>
            <w:r>
              <w:rPr>
                <w:i/>
                <w:sz w:val="24"/>
                <w:szCs w:val="24"/>
              </w:rPr>
              <w:t xml:space="preserve"> (dois mil e oitenta reais)</w:t>
            </w:r>
          </w:p>
        </w:tc>
      </w:tr>
      <w:tr w:rsidR="00B65413" w:rsidRPr="00227290" w:rsidTr="00C82AA5">
        <w:trPr>
          <w:trHeight w:val="524"/>
        </w:trPr>
        <w:tc>
          <w:tcPr>
            <w:tcW w:w="2835" w:type="dxa"/>
            <w:vMerge/>
          </w:tcPr>
          <w:p w:rsidR="00B65413" w:rsidRDefault="00B65413" w:rsidP="00C82AA5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413" w:rsidRDefault="00B65413" w:rsidP="00C82A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Vice-Diretor</w:t>
            </w:r>
          </w:p>
        </w:tc>
        <w:tc>
          <w:tcPr>
            <w:tcW w:w="3574" w:type="dxa"/>
            <w:vAlign w:val="center"/>
          </w:tcPr>
          <w:p w:rsidR="00B65413" w:rsidRPr="00227290" w:rsidRDefault="00B65413" w:rsidP="00C82AA5">
            <w:pPr>
              <w:rPr>
                <w:i/>
                <w:sz w:val="24"/>
                <w:szCs w:val="24"/>
              </w:rPr>
            </w:pPr>
            <w:r w:rsidRPr="008B68D3">
              <w:rPr>
                <w:b/>
                <w:i/>
                <w:sz w:val="24"/>
                <w:szCs w:val="24"/>
              </w:rPr>
              <w:t>R$ 1.950,00</w:t>
            </w:r>
            <w:r>
              <w:rPr>
                <w:i/>
                <w:sz w:val="24"/>
                <w:szCs w:val="24"/>
              </w:rPr>
              <w:t xml:space="preserve"> (um mil novecentos e cinquenta reais)</w:t>
            </w:r>
          </w:p>
        </w:tc>
      </w:tr>
    </w:tbl>
    <w:p w:rsidR="00B65413" w:rsidRPr="00227290" w:rsidRDefault="00B65413" w:rsidP="00B65413">
      <w:pPr>
        <w:rPr>
          <w:sz w:val="24"/>
          <w:szCs w:val="24"/>
        </w:rPr>
      </w:pPr>
    </w:p>
    <w:p w:rsidR="00B65413" w:rsidRPr="00282F8C" w:rsidRDefault="00B65413" w:rsidP="00B65413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Jaçanã/RN, 24</w:t>
      </w:r>
      <w:r w:rsidRPr="00282F8C">
        <w:rPr>
          <w:rFonts w:asciiTheme="minorHAnsi" w:hAnsiTheme="minorHAnsi"/>
        </w:rPr>
        <w:t xml:space="preserve"> de março de 2015.</w:t>
      </w:r>
    </w:p>
    <w:p w:rsidR="00B65413" w:rsidRDefault="00B65413" w:rsidP="00B6541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B65413" w:rsidRDefault="00B65413" w:rsidP="00B6541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B65413" w:rsidRDefault="00B65413" w:rsidP="00B6541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B65413" w:rsidRPr="00C500C0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B65413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B65413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B65413" w:rsidRDefault="00B65413" w:rsidP="00B65413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B65413" w:rsidRDefault="00B65413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sectPr w:rsidR="00B65413" w:rsidSect="002A7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7D" w:rsidRDefault="006C707D" w:rsidP="008B68D3">
      <w:pPr>
        <w:spacing w:after="0" w:line="240" w:lineRule="auto"/>
      </w:pPr>
      <w:r>
        <w:separator/>
      </w:r>
    </w:p>
  </w:endnote>
  <w:endnote w:type="continuationSeparator" w:id="1">
    <w:p w:rsidR="006C707D" w:rsidRDefault="006C707D" w:rsidP="008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7D" w:rsidRDefault="006C707D" w:rsidP="008B68D3">
      <w:pPr>
        <w:spacing w:after="0" w:line="240" w:lineRule="auto"/>
      </w:pPr>
      <w:r>
        <w:separator/>
      </w:r>
    </w:p>
  </w:footnote>
  <w:footnote w:type="continuationSeparator" w:id="1">
    <w:p w:rsidR="006C707D" w:rsidRDefault="006C707D" w:rsidP="008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D3" w:rsidRPr="00A85CF6" w:rsidRDefault="004C114A" w:rsidP="008B68D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.8pt;margin-top:.6pt;width:367.2pt;height:4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<v:textbox style="mso-next-textbox:#Text Box 1">
            <w:txbxContent>
              <w:p w:rsidR="008B68D3" w:rsidRPr="003B5E88" w:rsidRDefault="008B68D3" w:rsidP="008B68D3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JAÇANÃ/</w:t>
                </w: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8B68D3" w:rsidRPr="003B5E88" w:rsidRDefault="008B68D3" w:rsidP="008B68D3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 nº</w:t>
                </w: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 xml:space="preserve"> 08.158.800/0001-47</w:t>
                </w:r>
              </w:p>
              <w:p w:rsidR="008B68D3" w:rsidRPr="003B5E88" w:rsidRDefault="008B68D3" w:rsidP="008B68D3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</w:t>
                </w:r>
                <w: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ilva, 177, Bairro São José, CEP:</w:t>
                </w: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 xml:space="preserve"> 59.225-000</w:t>
                </w:r>
              </w:p>
              <w:p w:rsidR="008B68D3" w:rsidRPr="003B5E88" w:rsidRDefault="008B68D3" w:rsidP="008B68D3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8B68D3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290"/>
    <w:rsid w:val="00070350"/>
    <w:rsid w:val="00227290"/>
    <w:rsid w:val="002A7056"/>
    <w:rsid w:val="00307227"/>
    <w:rsid w:val="00394AD4"/>
    <w:rsid w:val="003B5FA7"/>
    <w:rsid w:val="00460FFF"/>
    <w:rsid w:val="004673DF"/>
    <w:rsid w:val="004B1286"/>
    <w:rsid w:val="004C114A"/>
    <w:rsid w:val="00532820"/>
    <w:rsid w:val="006C707D"/>
    <w:rsid w:val="00836EF0"/>
    <w:rsid w:val="008B68D3"/>
    <w:rsid w:val="008F1811"/>
    <w:rsid w:val="00B65413"/>
    <w:rsid w:val="00C362E9"/>
    <w:rsid w:val="00CD3E80"/>
    <w:rsid w:val="00D05DA8"/>
    <w:rsid w:val="00D87CAB"/>
    <w:rsid w:val="00F67D20"/>
    <w:rsid w:val="00F72468"/>
    <w:rsid w:val="00FA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vts6">
    <w:name w:val="rvts6"/>
    <w:basedOn w:val="Fontepargpadro"/>
    <w:rsid w:val="00227290"/>
  </w:style>
  <w:style w:type="paragraph" w:styleId="NormalWeb">
    <w:name w:val="Normal (Web)"/>
    <w:basedOn w:val="Normal"/>
    <w:uiPriority w:val="99"/>
    <w:semiHidden/>
    <w:unhideWhenUsed/>
    <w:rsid w:val="0022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27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2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6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8D3"/>
  </w:style>
  <w:style w:type="paragraph" w:styleId="Rodap">
    <w:name w:val="footer"/>
    <w:basedOn w:val="Normal"/>
    <w:link w:val="RodapChar"/>
    <w:uiPriority w:val="99"/>
    <w:semiHidden/>
    <w:unhideWhenUsed/>
    <w:rsid w:val="008B6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68D3"/>
  </w:style>
  <w:style w:type="paragraph" w:styleId="Textodebalo">
    <w:name w:val="Balloon Text"/>
    <w:basedOn w:val="Normal"/>
    <w:link w:val="TextodebaloChar"/>
    <w:uiPriority w:val="99"/>
    <w:semiHidden/>
    <w:unhideWhenUsed/>
    <w:rsid w:val="008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8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94AD4"/>
  </w:style>
  <w:style w:type="paragraph" w:customStyle="1" w:styleId="Standard">
    <w:name w:val="Standard"/>
    <w:rsid w:val="00394A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3</cp:revision>
  <cp:lastPrinted>2015-03-25T10:22:00Z</cp:lastPrinted>
  <dcterms:created xsi:type="dcterms:W3CDTF">2015-03-25T09:41:00Z</dcterms:created>
  <dcterms:modified xsi:type="dcterms:W3CDTF">2015-03-25T10:22:00Z</dcterms:modified>
</cp:coreProperties>
</file>