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B2C0E" w14:textId="661B3095" w:rsidR="00615667" w:rsidRDefault="00615667">
      <w:r w:rsidRPr="00615667">
        <w:t>https://drive.google.com/file/d/1GY0quedueCKRrt5QUyFRU6z2xeY2eIi9/view?usp=sharing</w:t>
      </w:r>
    </w:p>
    <w:sectPr w:rsidR="006156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67"/>
    <w:rsid w:val="0061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E059"/>
  <w15:chartTrackingRefBased/>
  <w15:docId w15:val="{A5C72ED8-ADE6-48DB-BEB6-E0D10AFF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Comissão Permanente de Licitação Jardim do Seridó</dc:creator>
  <cp:keywords/>
  <dc:description/>
  <cp:lastModifiedBy>Comissão Permanente de Licitação Jardim do Seridó</cp:lastModifiedBy>
  <cp:revision>1</cp:revision>
  <dcterms:created xsi:type="dcterms:W3CDTF">2023-06-22T16:34:00Z</dcterms:created>
  <dcterms:modified xsi:type="dcterms:W3CDTF">2023-06-22T16:34:00Z</dcterms:modified>
</cp:coreProperties>
</file>